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179" w:rsidRPr="00FD5E2D" w:rsidRDefault="00FB1179" w:rsidP="00FB1179">
      <w:pPr>
        <w:rPr>
          <w:rFonts w:cs="Arial"/>
          <w:b/>
          <w:color w:val="222222"/>
          <w:sz w:val="28"/>
          <w:szCs w:val="28"/>
          <w:u w:val="single"/>
          <w:shd w:val="clear" w:color="auto" w:fill="FFFFFF"/>
        </w:rPr>
      </w:pPr>
      <w:r w:rsidRPr="00FD5E2D">
        <w:rPr>
          <w:rFonts w:cs="Arial"/>
          <w:b/>
          <w:color w:val="222222"/>
          <w:sz w:val="28"/>
          <w:szCs w:val="28"/>
          <w:u w:val="single"/>
          <w:shd w:val="clear" w:color="auto" w:fill="FFFFFF"/>
        </w:rPr>
        <w:t>Analysis of Victor &amp; Erika Survey Data</w:t>
      </w:r>
      <w:r w:rsidR="00E65ED2">
        <w:rPr>
          <w:rFonts w:cs="Arial"/>
          <w:b/>
          <w:color w:val="222222"/>
          <w:sz w:val="28"/>
          <w:szCs w:val="28"/>
          <w:u w:val="single"/>
          <w:shd w:val="clear" w:color="auto" w:fill="FFFFFF"/>
        </w:rPr>
        <w:t xml:space="preserve"> </w:t>
      </w:r>
      <w:r w:rsidR="00B964F0" w:rsidRPr="00FD5E2D">
        <w:rPr>
          <w:rFonts w:eastAsia="Times New Roman" w:cs="Arial"/>
          <w:b/>
          <w:color w:val="222222"/>
          <w:sz w:val="28"/>
          <w:szCs w:val="28"/>
          <w:u w:val="single"/>
        </w:rPr>
        <w:t>Culminating Experience</w:t>
      </w:r>
    </w:p>
    <w:p w:rsidR="00FB1179" w:rsidRPr="00FD2C2F" w:rsidRDefault="00FB1179" w:rsidP="00FB1179">
      <w:p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 w:rsidRPr="00FD2C2F">
        <w:rPr>
          <w:rFonts w:eastAsia="Times New Roman" w:cs="Arial"/>
          <w:b/>
          <w:color w:val="222222"/>
          <w:sz w:val="24"/>
          <w:szCs w:val="24"/>
        </w:rPr>
        <w:t>Title:</w:t>
      </w:r>
      <w:r w:rsidRPr="00FD2C2F">
        <w:rPr>
          <w:rFonts w:eastAsia="Times New Roman" w:cs="Arial"/>
          <w:color w:val="222222"/>
          <w:sz w:val="24"/>
          <w:szCs w:val="24"/>
        </w:rPr>
        <w:t xml:space="preserve"> </w:t>
      </w:r>
      <w:r w:rsidR="008F0852">
        <w:rPr>
          <w:rFonts w:cs="Arial"/>
          <w:color w:val="222222"/>
          <w:sz w:val="24"/>
          <w:szCs w:val="24"/>
          <w:shd w:val="clear" w:color="auto" w:fill="FFFFFF"/>
        </w:rPr>
        <w:t xml:space="preserve">Analysis of Victor &amp; Erika </w:t>
      </w:r>
      <w:proofErr w:type="spellStart"/>
      <w:r w:rsidR="008F0852">
        <w:rPr>
          <w:rFonts w:cs="Arial"/>
          <w:color w:val="222222"/>
          <w:sz w:val="24"/>
          <w:szCs w:val="24"/>
          <w:shd w:val="clear" w:color="auto" w:fill="FFFFFF"/>
        </w:rPr>
        <w:t>Webnovela</w:t>
      </w:r>
      <w:proofErr w:type="spellEnd"/>
      <w:r w:rsidR="008F085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Pr="00FD5E2D">
        <w:rPr>
          <w:rFonts w:cs="Arial"/>
          <w:color w:val="222222"/>
          <w:sz w:val="24"/>
          <w:szCs w:val="24"/>
          <w:shd w:val="clear" w:color="auto" w:fill="FFFFFF"/>
        </w:rPr>
        <w:t>Survey Data</w:t>
      </w:r>
      <w:r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</w:p>
    <w:p w:rsidR="00FB1179" w:rsidRPr="00FD2C2F" w:rsidRDefault="00FB1179" w:rsidP="00FB1179">
      <w:pPr>
        <w:shd w:val="clear" w:color="auto" w:fill="FFFFFF"/>
        <w:spacing w:after="240" w:line="240" w:lineRule="auto"/>
        <w:rPr>
          <w:rFonts w:eastAsia="Times New Roman" w:cs="Arial"/>
          <w:b/>
          <w:color w:val="222222"/>
          <w:sz w:val="24"/>
          <w:szCs w:val="24"/>
        </w:rPr>
      </w:pPr>
      <w:r w:rsidRPr="005A6587">
        <w:rPr>
          <w:rFonts w:eastAsia="Times New Roman" w:cs="Arial"/>
          <w:b/>
          <w:color w:val="222222"/>
          <w:sz w:val="24"/>
          <w:szCs w:val="24"/>
        </w:rPr>
        <w:t>Do you prefer students from a specific program</w:t>
      </w:r>
      <w:proofErr w:type="gramStart"/>
      <w:r w:rsidRPr="005A6587">
        <w:rPr>
          <w:rFonts w:eastAsia="Times New Roman" w:cs="Arial"/>
          <w:b/>
          <w:color w:val="222222"/>
          <w:sz w:val="24"/>
          <w:szCs w:val="24"/>
        </w:rPr>
        <w:t>?:</w:t>
      </w:r>
      <w:proofErr w:type="gramEnd"/>
      <w:r w:rsidRPr="005A6587">
        <w:rPr>
          <w:rFonts w:eastAsia="Times New Roman" w:cs="Arial"/>
          <w:b/>
          <w:color w:val="222222"/>
          <w:sz w:val="24"/>
          <w:szCs w:val="24"/>
        </w:rPr>
        <w:t xml:space="preserve"> </w:t>
      </w:r>
      <w:r w:rsidR="008F0852" w:rsidRPr="005A6587">
        <w:rPr>
          <w:rFonts w:eastAsia="Times New Roman" w:cs="Arial"/>
          <w:color w:val="222222"/>
          <w:sz w:val="24"/>
          <w:szCs w:val="24"/>
        </w:rPr>
        <w:t>prevention and community health, health communications</w:t>
      </w:r>
    </w:p>
    <w:p w:rsidR="00FB1179" w:rsidRDefault="00FB1179" w:rsidP="00FB1179">
      <w:pPr>
        <w:shd w:val="clear" w:color="auto" w:fill="FFFFFF"/>
        <w:spacing w:after="240" w:line="240" w:lineRule="auto"/>
        <w:rPr>
          <w:rFonts w:eastAsia="Times New Roman" w:cs="Arial"/>
          <w:b/>
          <w:color w:val="222222"/>
          <w:sz w:val="24"/>
          <w:szCs w:val="24"/>
        </w:rPr>
      </w:pPr>
      <w:r w:rsidRPr="00FD2C2F">
        <w:rPr>
          <w:rFonts w:eastAsia="Times New Roman" w:cs="Arial"/>
          <w:b/>
          <w:color w:val="222222"/>
          <w:sz w:val="24"/>
          <w:szCs w:val="24"/>
        </w:rPr>
        <w:t xml:space="preserve">Goals of Project: </w:t>
      </w:r>
    </w:p>
    <w:p w:rsidR="00FB1179" w:rsidRDefault="00FB1179" w:rsidP="00FB1179">
      <w:pPr>
        <w:rPr>
          <w:rFonts w:cs="Arial"/>
          <w:color w:val="000000"/>
          <w:sz w:val="24"/>
          <w:szCs w:val="24"/>
        </w:rPr>
      </w:pPr>
      <w:r w:rsidRPr="00FD2C2F">
        <w:rPr>
          <w:rFonts w:cs="Arial"/>
          <w:color w:val="000000"/>
          <w:sz w:val="24"/>
          <w:szCs w:val="24"/>
        </w:rPr>
        <w:t>Maryland Multicultural Youth Center (MMYC) in partner</w:t>
      </w:r>
      <w:r w:rsidR="008F0852">
        <w:rPr>
          <w:rFonts w:cs="Arial"/>
          <w:color w:val="000000"/>
          <w:sz w:val="24"/>
          <w:szCs w:val="24"/>
        </w:rPr>
        <w:t>ship</w:t>
      </w:r>
      <w:r w:rsidRPr="00FD2C2F">
        <w:rPr>
          <w:rFonts w:cs="Arial"/>
          <w:color w:val="000000"/>
          <w:sz w:val="24"/>
          <w:szCs w:val="24"/>
        </w:rPr>
        <w:t xml:space="preserve"> with GW’s </w:t>
      </w:r>
      <w:proofErr w:type="spellStart"/>
      <w:r w:rsidRPr="00FD2C2F">
        <w:rPr>
          <w:rFonts w:cs="Arial"/>
          <w:color w:val="000000"/>
          <w:sz w:val="24"/>
          <w:szCs w:val="24"/>
        </w:rPr>
        <w:t>Avance</w:t>
      </w:r>
      <w:proofErr w:type="spellEnd"/>
      <w:r w:rsidRPr="00FD2C2F">
        <w:rPr>
          <w:rFonts w:cs="Arial"/>
          <w:color w:val="000000"/>
          <w:sz w:val="24"/>
          <w:szCs w:val="24"/>
        </w:rPr>
        <w:t xml:space="preserve"> Center </w:t>
      </w:r>
      <w:r w:rsidR="008F0852">
        <w:rPr>
          <w:rFonts w:cs="Arial"/>
          <w:color w:val="000000"/>
          <w:sz w:val="24"/>
          <w:szCs w:val="24"/>
        </w:rPr>
        <w:t xml:space="preserve">is </w:t>
      </w:r>
      <w:r w:rsidRPr="00FD2C2F">
        <w:rPr>
          <w:rFonts w:cs="Arial"/>
          <w:color w:val="000000"/>
          <w:sz w:val="24"/>
          <w:szCs w:val="24"/>
        </w:rPr>
        <w:t>implement</w:t>
      </w:r>
      <w:r w:rsidR="008F0852">
        <w:rPr>
          <w:rFonts w:cs="Arial"/>
          <w:color w:val="000000"/>
          <w:sz w:val="24"/>
          <w:szCs w:val="24"/>
        </w:rPr>
        <w:t>ing</w:t>
      </w:r>
      <w:r w:rsidRPr="00FD2C2F">
        <w:rPr>
          <w:rFonts w:cs="Arial"/>
          <w:color w:val="000000"/>
          <w:sz w:val="24"/>
          <w:szCs w:val="24"/>
        </w:rPr>
        <w:t xml:space="preserve"> the </w:t>
      </w:r>
      <w:proofErr w:type="spellStart"/>
      <w:r w:rsidRPr="00FD2C2F">
        <w:rPr>
          <w:rFonts w:cs="Arial"/>
          <w:color w:val="000000"/>
          <w:sz w:val="24"/>
          <w:szCs w:val="24"/>
        </w:rPr>
        <w:t>Adelante</w:t>
      </w:r>
      <w:proofErr w:type="spellEnd"/>
      <w:r w:rsidRPr="00FD2C2F">
        <w:rPr>
          <w:rFonts w:cs="Arial"/>
          <w:color w:val="000000"/>
          <w:sz w:val="24"/>
          <w:szCs w:val="24"/>
        </w:rPr>
        <w:t xml:space="preserve"> Positive Youth Development intervention for Latino youth, which involves substantial community collaboration to address a complex of contributing factors for substance abuse and co-occurring health issues (including family/partner violence, sexual risk, and youth violence) in Langley Park, MD – a community that has experienced disproportionate rates of these co-occurring conditions.</w:t>
      </w:r>
      <w:r>
        <w:rPr>
          <w:rFonts w:cs="Arial"/>
          <w:color w:val="000000"/>
          <w:sz w:val="24"/>
          <w:szCs w:val="24"/>
        </w:rPr>
        <w:t xml:space="preserve"> A component of this effort includes an online </w:t>
      </w:r>
      <w:proofErr w:type="spellStart"/>
      <w:r w:rsidR="008F0852">
        <w:rPr>
          <w:rFonts w:cs="Arial"/>
          <w:color w:val="000000"/>
          <w:sz w:val="24"/>
          <w:szCs w:val="24"/>
        </w:rPr>
        <w:t>webnovela</w:t>
      </w:r>
      <w:proofErr w:type="spellEnd"/>
      <w:r w:rsidR="008F0852"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series called Victor &amp; Erika, which is written and produced by </w:t>
      </w:r>
      <w:proofErr w:type="spellStart"/>
      <w:r>
        <w:rPr>
          <w:rFonts w:cs="Arial"/>
          <w:color w:val="000000"/>
          <w:sz w:val="24"/>
          <w:szCs w:val="24"/>
        </w:rPr>
        <w:t>Adelante</w:t>
      </w:r>
      <w:proofErr w:type="spellEnd"/>
      <w:r>
        <w:rPr>
          <w:rFonts w:cs="Arial"/>
          <w:color w:val="000000"/>
          <w:sz w:val="24"/>
          <w:szCs w:val="24"/>
        </w:rPr>
        <w:t xml:space="preserve"> youth</w:t>
      </w:r>
      <w:r w:rsidR="008F0852">
        <w:rPr>
          <w:rFonts w:cs="Arial"/>
          <w:color w:val="000000"/>
          <w:sz w:val="24"/>
          <w:szCs w:val="24"/>
        </w:rPr>
        <w:t xml:space="preserve"> together with MMYC and GW team members</w:t>
      </w:r>
      <w:r>
        <w:rPr>
          <w:rFonts w:cs="Arial"/>
          <w:color w:val="000000"/>
          <w:sz w:val="24"/>
          <w:szCs w:val="24"/>
        </w:rPr>
        <w:t xml:space="preserve">. </w:t>
      </w:r>
    </w:p>
    <w:p w:rsidR="00FB1179" w:rsidRPr="00FD5E2D" w:rsidRDefault="00FB1179" w:rsidP="00FB1179">
      <w:pPr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rFonts w:cs="Arial"/>
          <w:color w:val="000000"/>
          <w:sz w:val="24"/>
          <w:szCs w:val="24"/>
        </w:rPr>
        <w:t>There is currently pilot survey data being collected to a</w:t>
      </w:r>
      <w:r w:rsidR="008F0852">
        <w:rPr>
          <w:rFonts w:cs="Arial"/>
          <w:color w:val="000000"/>
          <w:sz w:val="24"/>
          <w:szCs w:val="24"/>
        </w:rPr>
        <w:t>ss</w:t>
      </w:r>
      <w:r>
        <w:rPr>
          <w:rFonts w:cs="Arial"/>
          <w:color w:val="000000"/>
          <w:sz w:val="24"/>
          <w:szCs w:val="24"/>
        </w:rPr>
        <w:t xml:space="preserve">ess </w:t>
      </w:r>
      <w:r w:rsidR="004467E3">
        <w:rPr>
          <w:rFonts w:cs="Arial"/>
          <w:color w:val="000000"/>
          <w:sz w:val="24"/>
          <w:szCs w:val="24"/>
        </w:rPr>
        <w:t xml:space="preserve">youth’s </w:t>
      </w:r>
      <w:r w:rsidR="00032100">
        <w:rPr>
          <w:rFonts w:cs="Arial"/>
          <w:color w:val="000000"/>
          <w:sz w:val="24"/>
          <w:szCs w:val="24"/>
        </w:rPr>
        <w:t>perception</w:t>
      </w:r>
      <w:r w:rsidR="008F0852">
        <w:rPr>
          <w:rFonts w:cs="Arial"/>
          <w:color w:val="000000"/>
          <w:sz w:val="24"/>
          <w:szCs w:val="24"/>
        </w:rPr>
        <w:t>s</w:t>
      </w:r>
      <w:r w:rsidR="00032100">
        <w:rPr>
          <w:rFonts w:cs="Arial"/>
          <w:color w:val="000000"/>
          <w:sz w:val="24"/>
          <w:szCs w:val="24"/>
        </w:rPr>
        <w:t xml:space="preserve"> of </w:t>
      </w:r>
      <w:r>
        <w:rPr>
          <w:rFonts w:cs="Arial"/>
          <w:color w:val="000000"/>
          <w:sz w:val="24"/>
          <w:szCs w:val="24"/>
        </w:rPr>
        <w:t xml:space="preserve">Victor &amp; Erika Season 1. It is </w:t>
      </w:r>
      <w:r w:rsidRPr="004E266F">
        <w:rPr>
          <w:rFonts w:cs="Arial"/>
          <w:color w:val="222222"/>
          <w:sz w:val="24"/>
          <w:szCs w:val="24"/>
          <w:shd w:val="clear" w:color="auto" w:fill="FFFFFF"/>
        </w:rPr>
        <w:t xml:space="preserve">an online survey of youth who have viewed </w:t>
      </w:r>
      <w:r>
        <w:rPr>
          <w:rFonts w:cs="Arial"/>
          <w:color w:val="000000"/>
          <w:sz w:val="24"/>
          <w:szCs w:val="24"/>
        </w:rPr>
        <w:t xml:space="preserve">Victor &amp; Erika </w:t>
      </w:r>
      <w:r w:rsidRPr="004E266F">
        <w:rPr>
          <w:rFonts w:cs="Arial"/>
          <w:color w:val="222222"/>
          <w:sz w:val="24"/>
          <w:szCs w:val="24"/>
          <w:shd w:val="clear" w:color="auto" w:fill="FFFFFF"/>
        </w:rPr>
        <w:t xml:space="preserve">using snowball sampling. </w:t>
      </w:r>
      <w:r>
        <w:rPr>
          <w:rFonts w:cs="Arial"/>
          <w:color w:val="222222"/>
          <w:sz w:val="24"/>
          <w:szCs w:val="24"/>
          <w:shd w:val="clear" w:color="auto" w:fill="FFFFFF"/>
        </w:rPr>
        <w:t xml:space="preserve">The </w:t>
      </w:r>
      <w:r w:rsidRPr="004E266F">
        <w:rPr>
          <w:rFonts w:cs="Arial"/>
          <w:color w:val="222222"/>
          <w:sz w:val="24"/>
          <w:szCs w:val="24"/>
          <w:shd w:val="clear" w:color="auto" w:fill="FFFFFF"/>
        </w:rPr>
        <w:t xml:space="preserve">student </w:t>
      </w:r>
      <w:r>
        <w:rPr>
          <w:rFonts w:cs="Arial"/>
          <w:color w:val="222222"/>
          <w:sz w:val="24"/>
          <w:szCs w:val="24"/>
          <w:shd w:val="clear" w:color="auto" w:fill="FFFFFF"/>
        </w:rPr>
        <w:t>will</w:t>
      </w:r>
      <w:r w:rsidRPr="004E266F">
        <w:rPr>
          <w:rFonts w:cs="Arial"/>
          <w:color w:val="222222"/>
          <w:sz w:val="24"/>
          <w:szCs w:val="24"/>
          <w:shd w:val="clear" w:color="auto" w:fill="FFFFFF"/>
        </w:rPr>
        <w:t xml:space="preserve"> analyze those data and </w:t>
      </w:r>
      <w:r>
        <w:rPr>
          <w:rFonts w:cs="Arial"/>
          <w:color w:val="222222"/>
          <w:sz w:val="24"/>
          <w:szCs w:val="24"/>
          <w:shd w:val="clear" w:color="auto" w:fill="FFFFFF"/>
        </w:rPr>
        <w:t>possibly</w:t>
      </w:r>
      <w:r w:rsidRPr="004E266F">
        <w:rPr>
          <w:rFonts w:cs="Arial"/>
          <w:color w:val="222222"/>
          <w:sz w:val="24"/>
          <w:szCs w:val="24"/>
          <w:shd w:val="clear" w:color="auto" w:fill="FFFFFF"/>
        </w:rPr>
        <w:t xml:space="preserve"> consider extend</w:t>
      </w:r>
      <w:r w:rsidR="00032100">
        <w:rPr>
          <w:rFonts w:cs="Arial"/>
          <w:color w:val="222222"/>
          <w:sz w:val="24"/>
          <w:szCs w:val="24"/>
          <w:shd w:val="clear" w:color="auto" w:fill="FFFFFF"/>
        </w:rPr>
        <w:t>ing</w:t>
      </w:r>
      <w:r>
        <w:rPr>
          <w:rFonts w:cs="Arial"/>
          <w:color w:val="222222"/>
          <w:sz w:val="24"/>
          <w:szCs w:val="24"/>
          <w:shd w:val="clear" w:color="auto" w:fill="FFFFFF"/>
        </w:rPr>
        <w:t xml:space="preserve"> this project to survey </w:t>
      </w:r>
      <w:r w:rsidR="00032100">
        <w:rPr>
          <w:rFonts w:cs="Arial"/>
          <w:color w:val="222222"/>
          <w:sz w:val="24"/>
          <w:szCs w:val="24"/>
          <w:shd w:val="clear" w:color="auto" w:fill="FFFFFF"/>
        </w:rPr>
        <w:t xml:space="preserve">the </w:t>
      </w:r>
      <w:r>
        <w:rPr>
          <w:rFonts w:cs="Arial"/>
          <w:color w:val="222222"/>
          <w:sz w:val="24"/>
          <w:szCs w:val="24"/>
          <w:shd w:val="clear" w:color="auto" w:fill="FFFFFF"/>
        </w:rPr>
        <w:t xml:space="preserve">youth </w:t>
      </w:r>
      <w:r w:rsidR="00032100">
        <w:rPr>
          <w:rFonts w:cs="Arial"/>
          <w:color w:val="222222"/>
          <w:sz w:val="24"/>
          <w:szCs w:val="24"/>
          <w:shd w:val="clear" w:color="auto" w:fill="FFFFFF"/>
        </w:rPr>
        <w:t>further</w:t>
      </w:r>
      <w:r w:rsidR="008F0852">
        <w:rPr>
          <w:rFonts w:cs="Arial"/>
          <w:color w:val="222222"/>
          <w:sz w:val="24"/>
          <w:szCs w:val="24"/>
          <w:shd w:val="clear" w:color="auto" w:fill="FFFFFF"/>
        </w:rPr>
        <w:t xml:space="preserve"> on something related to perceptions of the series’ messages</w:t>
      </w:r>
      <w:r w:rsidR="00032100">
        <w:rPr>
          <w:rFonts w:cs="Arial"/>
          <w:color w:val="222222"/>
          <w:sz w:val="24"/>
          <w:szCs w:val="24"/>
          <w:shd w:val="clear" w:color="auto" w:fill="FFFFFF"/>
        </w:rPr>
        <w:t>.</w:t>
      </w:r>
      <w:r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</w:p>
    <w:p w:rsidR="00FB1179" w:rsidRDefault="00FB1179" w:rsidP="00FB1179">
      <w:pPr>
        <w:shd w:val="clear" w:color="auto" w:fill="FFFFFF"/>
        <w:spacing w:after="240" w:line="240" w:lineRule="auto"/>
        <w:rPr>
          <w:rFonts w:eastAsia="Times New Roman" w:cs="Arial"/>
          <w:b/>
          <w:color w:val="222222"/>
          <w:sz w:val="24"/>
          <w:szCs w:val="24"/>
        </w:rPr>
      </w:pPr>
      <w:r w:rsidRPr="00FD2C2F">
        <w:rPr>
          <w:rFonts w:eastAsia="Times New Roman" w:cs="Arial"/>
          <w:b/>
          <w:color w:val="222222"/>
          <w:sz w:val="24"/>
          <w:szCs w:val="24"/>
        </w:rPr>
        <w:t>Objectives of Project:</w:t>
      </w:r>
    </w:p>
    <w:p w:rsidR="00FB1179" w:rsidRPr="00E61FF3" w:rsidRDefault="00FB1179" w:rsidP="00FB1179">
      <w:p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 w:rsidRPr="00E61FF3">
        <w:rPr>
          <w:rFonts w:eastAsia="Times New Roman" w:cs="Arial"/>
          <w:color w:val="222222"/>
          <w:sz w:val="24"/>
          <w:szCs w:val="24"/>
        </w:rPr>
        <w:t xml:space="preserve">The objectives of the project are to </w:t>
      </w:r>
      <w:r w:rsidR="008F0852">
        <w:rPr>
          <w:rFonts w:eastAsia="Times New Roman" w:cs="Arial"/>
          <w:color w:val="222222"/>
          <w:sz w:val="24"/>
          <w:szCs w:val="24"/>
        </w:rPr>
        <w:t xml:space="preserve">maximize survey sample size by </w:t>
      </w:r>
      <w:r w:rsidRPr="00E61FF3">
        <w:rPr>
          <w:rFonts w:eastAsia="Times New Roman" w:cs="Arial"/>
          <w:color w:val="222222"/>
          <w:sz w:val="24"/>
          <w:szCs w:val="24"/>
        </w:rPr>
        <w:t>continu</w:t>
      </w:r>
      <w:r w:rsidR="008F0852">
        <w:rPr>
          <w:rFonts w:eastAsia="Times New Roman" w:cs="Arial"/>
          <w:color w:val="222222"/>
          <w:sz w:val="24"/>
          <w:szCs w:val="24"/>
        </w:rPr>
        <w:t>ing to</w:t>
      </w:r>
      <w:r w:rsidRPr="00E61FF3">
        <w:rPr>
          <w:rFonts w:eastAsia="Times New Roman" w:cs="Arial"/>
          <w:color w:val="222222"/>
          <w:sz w:val="24"/>
          <w:szCs w:val="24"/>
        </w:rPr>
        <w:t xml:space="preserve"> survey youth by attending MMYC</w:t>
      </w:r>
      <w:r w:rsidR="008F0852">
        <w:rPr>
          <w:rFonts w:eastAsia="Times New Roman" w:cs="Arial"/>
          <w:color w:val="222222"/>
          <w:sz w:val="24"/>
          <w:szCs w:val="24"/>
        </w:rPr>
        <w:t>-led</w:t>
      </w:r>
      <w:r w:rsidRPr="00E61FF3">
        <w:rPr>
          <w:rFonts w:eastAsia="Times New Roman" w:cs="Arial"/>
          <w:color w:val="222222"/>
          <w:sz w:val="24"/>
          <w:szCs w:val="24"/>
        </w:rPr>
        <w:t xml:space="preserve"> programmatic activities and events. The student will analyze the data from this </w:t>
      </w:r>
      <w:r>
        <w:rPr>
          <w:rFonts w:eastAsia="Times New Roman" w:cs="Arial"/>
          <w:color w:val="222222"/>
          <w:sz w:val="24"/>
          <w:szCs w:val="24"/>
        </w:rPr>
        <w:t>pilot survey</w:t>
      </w:r>
      <w:r w:rsidR="00032100">
        <w:rPr>
          <w:rFonts w:eastAsia="Times New Roman" w:cs="Arial"/>
          <w:color w:val="222222"/>
          <w:sz w:val="24"/>
          <w:szCs w:val="24"/>
        </w:rPr>
        <w:t xml:space="preserve"> and report on results</w:t>
      </w:r>
      <w:r>
        <w:rPr>
          <w:rFonts w:eastAsia="Times New Roman" w:cs="Arial"/>
          <w:color w:val="222222"/>
          <w:sz w:val="24"/>
          <w:szCs w:val="24"/>
        </w:rPr>
        <w:t xml:space="preserve">. </w:t>
      </w:r>
    </w:p>
    <w:p w:rsidR="00FB1179" w:rsidRDefault="00FB1179" w:rsidP="00FB1179">
      <w:pPr>
        <w:shd w:val="clear" w:color="auto" w:fill="FFFFFF"/>
        <w:spacing w:after="240" w:line="240" w:lineRule="auto"/>
        <w:rPr>
          <w:rFonts w:eastAsia="Times New Roman" w:cs="Arial"/>
          <w:b/>
          <w:color w:val="222222"/>
          <w:sz w:val="24"/>
          <w:szCs w:val="24"/>
        </w:rPr>
      </w:pPr>
      <w:r w:rsidRPr="00FD2C2F">
        <w:rPr>
          <w:rFonts w:eastAsia="Times New Roman" w:cs="Arial"/>
          <w:b/>
          <w:color w:val="222222"/>
          <w:sz w:val="24"/>
          <w:szCs w:val="24"/>
        </w:rPr>
        <w:t>Specific activities of this project which will be carried out by the student:</w:t>
      </w:r>
    </w:p>
    <w:p w:rsidR="00FB1179" w:rsidRPr="00E61FF3" w:rsidRDefault="00FB1179" w:rsidP="00FB1179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eastAsia="Times New Roman" w:cs="Arial"/>
          <w:b/>
          <w:color w:val="222222"/>
          <w:sz w:val="24"/>
          <w:szCs w:val="24"/>
        </w:rPr>
      </w:pPr>
      <w:r>
        <w:rPr>
          <w:rFonts w:eastAsia="Times New Roman" w:cs="Arial"/>
          <w:color w:val="222222"/>
          <w:sz w:val="24"/>
          <w:szCs w:val="24"/>
        </w:rPr>
        <w:t>Increase survey participation by attending MMYC youth prog</w:t>
      </w:r>
      <w:r w:rsidR="00032100">
        <w:rPr>
          <w:rFonts w:eastAsia="Times New Roman" w:cs="Arial"/>
          <w:color w:val="222222"/>
          <w:sz w:val="24"/>
          <w:szCs w:val="24"/>
        </w:rPr>
        <w:t>rammatic activities and events</w:t>
      </w:r>
    </w:p>
    <w:p w:rsidR="00FB1179" w:rsidRDefault="00032100" w:rsidP="00FB1179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>
        <w:rPr>
          <w:rFonts w:eastAsia="Times New Roman" w:cs="Arial"/>
          <w:color w:val="222222"/>
          <w:sz w:val="24"/>
          <w:szCs w:val="24"/>
        </w:rPr>
        <w:t>Analyze pilot survey results and create a report</w:t>
      </w:r>
    </w:p>
    <w:p w:rsidR="00FB1179" w:rsidRPr="00E61FF3" w:rsidRDefault="00FB1179" w:rsidP="00FB1179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>
        <w:rPr>
          <w:rFonts w:eastAsia="Times New Roman" w:cs="Arial"/>
          <w:color w:val="222222"/>
          <w:sz w:val="24"/>
          <w:szCs w:val="24"/>
        </w:rPr>
        <w:t>Option to expand by creating another onli</w:t>
      </w:r>
      <w:r w:rsidR="00032100">
        <w:rPr>
          <w:rFonts w:eastAsia="Times New Roman" w:cs="Arial"/>
          <w:color w:val="222222"/>
          <w:sz w:val="24"/>
          <w:szCs w:val="24"/>
        </w:rPr>
        <w:t xml:space="preserve">ne survey to test messages, </w:t>
      </w:r>
      <w:proofErr w:type="spellStart"/>
      <w:r w:rsidR="00032100">
        <w:rPr>
          <w:rFonts w:eastAsia="Times New Roman" w:cs="Arial"/>
          <w:color w:val="222222"/>
          <w:sz w:val="24"/>
          <w:szCs w:val="24"/>
        </w:rPr>
        <w:t>etc</w:t>
      </w:r>
      <w:proofErr w:type="spellEnd"/>
    </w:p>
    <w:p w:rsidR="002A3E3E" w:rsidRDefault="00FB1179" w:rsidP="002A3E3E">
      <w:pPr>
        <w:shd w:val="clear" w:color="auto" w:fill="FFFFFF"/>
        <w:spacing w:after="0" w:line="240" w:lineRule="auto"/>
        <w:rPr>
          <w:rFonts w:eastAsia="Times New Roman" w:cs="Arial"/>
          <w:b/>
          <w:color w:val="222222"/>
          <w:sz w:val="24"/>
          <w:szCs w:val="24"/>
        </w:rPr>
      </w:pPr>
      <w:r w:rsidRPr="00FD2C2F">
        <w:rPr>
          <w:rFonts w:eastAsia="Times New Roman" w:cs="Arial"/>
          <w:b/>
          <w:color w:val="222222"/>
          <w:sz w:val="24"/>
          <w:szCs w:val="24"/>
        </w:rPr>
        <w:t>Project Learning Experiences include:</w:t>
      </w:r>
    </w:p>
    <w:p w:rsidR="00FB1179" w:rsidRPr="002A3E3E" w:rsidRDefault="00FB1179" w:rsidP="002A3E3E">
      <w:pPr>
        <w:shd w:val="clear" w:color="auto" w:fill="FFFFFF"/>
        <w:spacing w:after="0" w:line="240" w:lineRule="auto"/>
        <w:rPr>
          <w:rFonts w:eastAsia="Times New Roman" w:cs="Arial"/>
          <w:b/>
          <w:color w:val="222222"/>
          <w:sz w:val="24"/>
          <w:szCs w:val="24"/>
        </w:rPr>
      </w:pPr>
      <w:r w:rsidRPr="005A6587">
        <w:rPr>
          <w:rFonts w:eastAsia="Times New Roman" w:cs="Arial"/>
          <w:color w:val="222222"/>
          <w:sz w:val="24"/>
          <w:szCs w:val="24"/>
        </w:rPr>
        <w:t>Data analysis</w:t>
      </w:r>
    </w:p>
    <w:p w:rsidR="00FB1179" w:rsidRPr="005A6587" w:rsidRDefault="00FB1179" w:rsidP="002A3E3E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5A6587">
        <w:rPr>
          <w:rFonts w:eastAsia="Times New Roman" w:cs="Arial"/>
          <w:color w:val="222222"/>
          <w:sz w:val="24"/>
          <w:szCs w:val="24"/>
        </w:rPr>
        <w:t>Data gathering</w:t>
      </w:r>
    </w:p>
    <w:p w:rsidR="00FB1179" w:rsidRPr="005A6587" w:rsidRDefault="00FB1179" w:rsidP="002A3E3E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5A6587">
        <w:rPr>
          <w:rFonts w:eastAsia="Times New Roman" w:cs="Arial"/>
          <w:color w:val="222222"/>
          <w:sz w:val="24"/>
          <w:szCs w:val="24"/>
        </w:rPr>
        <w:t>Health communication/marketing</w:t>
      </w:r>
    </w:p>
    <w:p w:rsidR="00FB1179" w:rsidRPr="005A6587" w:rsidRDefault="00FB1179" w:rsidP="002A3E3E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5A6587">
        <w:rPr>
          <w:rFonts w:eastAsia="Times New Roman" w:cs="Arial"/>
          <w:color w:val="222222"/>
          <w:sz w:val="24"/>
          <w:szCs w:val="24"/>
        </w:rPr>
        <w:t>Health education, teaching, training</w:t>
      </w:r>
    </w:p>
    <w:p w:rsidR="00FB1179" w:rsidRPr="005A6587" w:rsidRDefault="00FB1179" w:rsidP="002A3E3E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5A6587">
        <w:rPr>
          <w:rFonts w:eastAsia="Times New Roman" w:cs="Arial"/>
          <w:color w:val="222222"/>
          <w:sz w:val="24"/>
          <w:szCs w:val="24"/>
        </w:rPr>
        <w:t>Health promotion/advocacy</w:t>
      </w:r>
    </w:p>
    <w:p w:rsidR="00FB1179" w:rsidRPr="00452A7C" w:rsidRDefault="00FB1179" w:rsidP="002A3E3E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4"/>
          <w:szCs w:val="24"/>
        </w:rPr>
      </w:pPr>
      <w:r w:rsidRPr="005A6587">
        <w:rPr>
          <w:rFonts w:eastAsia="Times New Roman" w:cs="Arial"/>
          <w:color w:val="222222"/>
          <w:sz w:val="24"/>
          <w:szCs w:val="24"/>
        </w:rPr>
        <w:t>Information dissemination</w:t>
      </w:r>
    </w:p>
    <w:p w:rsidR="002A3E3E" w:rsidRDefault="002A3E3E" w:rsidP="00FB1179">
      <w:p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</w:p>
    <w:p w:rsidR="00FB1179" w:rsidRPr="00FE32E2" w:rsidRDefault="00FB1179" w:rsidP="00FB1179">
      <w:pPr>
        <w:shd w:val="clear" w:color="auto" w:fill="FFFFFF"/>
        <w:spacing w:after="240" w:line="240" w:lineRule="auto"/>
        <w:rPr>
          <w:rFonts w:eastAsia="Times New Roman" w:cs="Arial"/>
          <w:color w:val="222222"/>
          <w:sz w:val="24"/>
          <w:szCs w:val="24"/>
        </w:rPr>
      </w:pPr>
      <w:r w:rsidRPr="00FE32E2">
        <w:rPr>
          <w:rFonts w:eastAsia="Times New Roman" w:cs="Arial"/>
          <w:b/>
          <w:color w:val="222222"/>
          <w:sz w:val="24"/>
          <w:szCs w:val="24"/>
        </w:rPr>
        <w:lastRenderedPageBreak/>
        <w:t>Location:</w:t>
      </w:r>
      <w:r w:rsidRPr="00FE32E2">
        <w:rPr>
          <w:rFonts w:eastAsia="Times New Roman" w:cs="Arial"/>
          <w:color w:val="222222"/>
          <w:sz w:val="24"/>
          <w:szCs w:val="24"/>
        </w:rPr>
        <w:t xml:space="preserve"> </w:t>
      </w:r>
      <w:r w:rsidR="0029511D" w:rsidRPr="00FE32E2">
        <w:rPr>
          <w:rFonts w:eastAsia="Times New Roman" w:cs="Arial"/>
          <w:color w:val="222222"/>
          <w:sz w:val="24"/>
          <w:szCs w:val="24"/>
        </w:rPr>
        <w:t>Occasional visits to MMYC community center in Langley Park, MD</w:t>
      </w:r>
    </w:p>
    <w:p w:rsidR="00FE32E2" w:rsidRPr="00FE32E2" w:rsidRDefault="00FE32E2" w:rsidP="00FE32E2">
      <w:pPr>
        <w:rPr>
          <w:sz w:val="24"/>
          <w:szCs w:val="24"/>
        </w:rPr>
      </w:pPr>
      <w:r w:rsidRPr="00FE32E2">
        <w:rPr>
          <w:sz w:val="24"/>
          <w:szCs w:val="24"/>
        </w:rPr>
        <w:t xml:space="preserve">Qualified candidates should submit a </w:t>
      </w:r>
      <w:bookmarkStart w:id="0" w:name="_GoBack"/>
      <w:bookmarkEnd w:id="0"/>
      <w:r w:rsidRPr="00FE32E2">
        <w:rPr>
          <w:sz w:val="24"/>
          <w:szCs w:val="24"/>
        </w:rPr>
        <w:t xml:space="preserve">resume by email to </w:t>
      </w:r>
      <w:hyperlink r:id="rId6" w:history="1">
        <w:r w:rsidRPr="00FE32E2">
          <w:rPr>
            <w:rStyle w:val="Hyperlink"/>
            <w:sz w:val="24"/>
            <w:szCs w:val="24"/>
          </w:rPr>
          <w:t>ndbarrett@gwu.edu</w:t>
        </w:r>
      </w:hyperlink>
      <w:r w:rsidRPr="00FE32E2">
        <w:rPr>
          <w:sz w:val="24"/>
          <w:szCs w:val="24"/>
        </w:rPr>
        <w:t xml:space="preserve">. Applications will be considered on a rolling basis. Please write V&amp;E Survey CE in the subject line of your email. </w:t>
      </w:r>
    </w:p>
    <w:p w:rsidR="00FE32E2" w:rsidRDefault="00FE32E2" w:rsidP="00FE32E2"/>
    <w:p w:rsidR="00D1660A" w:rsidRDefault="00D978A7"/>
    <w:sectPr w:rsidR="00D16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8611B"/>
    <w:multiLevelType w:val="hybridMultilevel"/>
    <w:tmpl w:val="428E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179"/>
    <w:rsid w:val="00026B88"/>
    <w:rsid w:val="00032100"/>
    <w:rsid w:val="00095A30"/>
    <w:rsid w:val="0029511D"/>
    <w:rsid w:val="002A3E3E"/>
    <w:rsid w:val="004467E3"/>
    <w:rsid w:val="005A6587"/>
    <w:rsid w:val="00783979"/>
    <w:rsid w:val="00891ACC"/>
    <w:rsid w:val="008F0852"/>
    <w:rsid w:val="009C73C7"/>
    <w:rsid w:val="00A14447"/>
    <w:rsid w:val="00B964F0"/>
    <w:rsid w:val="00D978A7"/>
    <w:rsid w:val="00DA4808"/>
    <w:rsid w:val="00E65ED2"/>
    <w:rsid w:val="00FB1179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1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B11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11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117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FB11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1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32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1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B11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11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117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FB11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1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32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2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dbarrett@gwu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George Washington University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Barrett, Nicole D.</dc:creator>
  <cp:lastModifiedBy>Barrett, Nicole D.</cp:lastModifiedBy>
  <cp:revision>7</cp:revision>
  <dcterms:created xsi:type="dcterms:W3CDTF">2015-03-27T15:51:00Z</dcterms:created>
  <dcterms:modified xsi:type="dcterms:W3CDTF">2015-03-27T16:38:00Z</dcterms:modified>
</cp:coreProperties>
</file>